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74" w:rsidRPr="004D1527" w:rsidRDefault="00027D74" w:rsidP="00C45DEB">
      <w:pPr>
        <w:shd w:val="clear" w:color="auto" w:fill="FFFFFF"/>
        <w:spacing w:line="689" w:lineRule="atLeast"/>
        <w:jc w:val="center"/>
        <w:rPr>
          <w:rFonts w:eastAsia="Times New Roman" w:cs="Times New Roman"/>
          <w:color w:val="000000"/>
          <w:sz w:val="40"/>
          <w:szCs w:val="40"/>
          <w:lang w:eastAsia="cs-CZ"/>
        </w:rPr>
      </w:pPr>
      <w:r w:rsidRPr="004D1527">
        <w:rPr>
          <w:rFonts w:eastAsia="Times New Roman" w:cs="Times New Roman"/>
          <w:color w:val="000000"/>
          <w:sz w:val="40"/>
          <w:szCs w:val="40"/>
          <w:lang w:eastAsia="cs-CZ"/>
        </w:rPr>
        <w:t>Přihláška do doučování zajišťovaného studenty Pedagogické fakulty Univerzity Karlovy</w:t>
      </w:r>
    </w:p>
    <w:p w:rsidR="004D1527" w:rsidRPr="004D1527" w:rsidRDefault="004D1527" w:rsidP="00B13004">
      <w:pPr>
        <w:spacing w:after="0"/>
        <w:jc w:val="both"/>
        <w:rPr>
          <w:rFonts w:cs="Helvetica"/>
          <w:sz w:val="20"/>
          <w:szCs w:val="20"/>
          <w:shd w:val="clear" w:color="auto" w:fill="FFFFFF"/>
        </w:rPr>
      </w:pPr>
      <w:r w:rsidRPr="004D1527">
        <w:rPr>
          <w:rFonts w:cs="Helvetica"/>
          <w:sz w:val="20"/>
          <w:szCs w:val="20"/>
          <w:shd w:val="clear" w:color="auto" w:fill="FFFFFF"/>
        </w:rPr>
        <w:t xml:space="preserve">Škola ve spolupráci s MČ Praha 12, OŠK, zajistila pro žáky ohrožené školním neúspěchem doučování v místě bydliště žáka. Doučují studenti </w:t>
      </w:r>
      <w:proofErr w:type="spellStart"/>
      <w:r w:rsidRPr="004D1527">
        <w:rPr>
          <w:rFonts w:cs="Helvetica"/>
          <w:sz w:val="20"/>
          <w:szCs w:val="20"/>
          <w:shd w:val="clear" w:color="auto" w:fill="FFFFFF"/>
        </w:rPr>
        <w:t>PedF</w:t>
      </w:r>
      <w:proofErr w:type="spellEnd"/>
      <w:r w:rsidRPr="004D1527">
        <w:rPr>
          <w:rFonts w:cs="Helvetica"/>
          <w:sz w:val="20"/>
          <w:szCs w:val="20"/>
          <w:shd w:val="clear" w:color="auto" w:fill="FFFFFF"/>
        </w:rPr>
        <w:t xml:space="preserve"> UK, pod supervizí PhDr. Lenky Felcmanové, Ph.D., z katedry speciální pedagogiky </w:t>
      </w:r>
      <w:proofErr w:type="spellStart"/>
      <w:r w:rsidRPr="004D1527">
        <w:rPr>
          <w:rFonts w:cs="Helvetica"/>
          <w:sz w:val="20"/>
          <w:szCs w:val="20"/>
          <w:shd w:val="clear" w:color="auto" w:fill="FFFFFF"/>
        </w:rPr>
        <w:t>PedF</w:t>
      </w:r>
      <w:proofErr w:type="spellEnd"/>
      <w:r w:rsidRPr="004D1527">
        <w:rPr>
          <w:rFonts w:cs="Helvetica"/>
          <w:sz w:val="20"/>
          <w:szCs w:val="20"/>
          <w:shd w:val="clear" w:color="auto" w:fill="FFFFFF"/>
        </w:rPr>
        <w:t xml:space="preserve"> UK.</w:t>
      </w:r>
    </w:p>
    <w:p w:rsidR="004D1527" w:rsidRPr="004D1527" w:rsidRDefault="004D1527" w:rsidP="00B13004">
      <w:pPr>
        <w:spacing w:after="0"/>
        <w:jc w:val="both"/>
        <w:rPr>
          <w:rFonts w:cs="Helvetica"/>
          <w:sz w:val="20"/>
          <w:szCs w:val="20"/>
          <w:shd w:val="clear" w:color="auto" w:fill="FFFFFF"/>
        </w:rPr>
      </w:pPr>
      <w:r w:rsidRPr="004D1527">
        <w:rPr>
          <w:rFonts w:cs="Helvetica"/>
          <w:sz w:val="20"/>
          <w:szCs w:val="20"/>
          <w:shd w:val="clear" w:color="auto" w:fill="FFFFFF"/>
        </w:rPr>
        <w:t>Vaše přihláška bude zaevidována a v případě, že bude nalezen student, který odpovídá potřebám dítěte, budete kontaktováni a bude vám předložena k podpisu smlouva. Účast žáka na doučování je po přihlášení a</w:t>
      </w:r>
      <w:r>
        <w:rPr>
          <w:rFonts w:cs="Helvetica"/>
          <w:sz w:val="20"/>
          <w:szCs w:val="20"/>
          <w:shd w:val="clear" w:color="auto" w:fill="FFFFFF"/>
        </w:rPr>
        <w:t> </w:t>
      </w:r>
      <w:r w:rsidRPr="004D1527">
        <w:rPr>
          <w:rFonts w:cs="Helvetica"/>
          <w:sz w:val="20"/>
          <w:szCs w:val="20"/>
          <w:shd w:val="clear" w:color="auto" w:fill="FFFFFF"/>
        </w:rPr>
        <w:t>podepsání smlouvy povinná. Omluvu při onemocnění žáka je nutné doručit škole nejpozději do 8 hodin v den, kdy doučování probíhá.</w:t>
      </w:r>
    </w:p>
    <w:p w:rsidR="004D1527" w:rsidRPr="004D1527" w:rsidRDefault="004D1527" w:rsidP="00B13004">
      <w:pPr>
        <w:spacing w:after="0"/>
        <w:jc w:val="both"/>
        <w:rPr>
          <w:rFonts w:cs="Helvetica"/>
          <w:sz w:val="20"/>
          <w:szCs w:val="20"/>
          <w:shd w:val="clear" w:color="auto" w:fill="FFFFFF"/>
        </w:rPr>
      </w:pPr>
      <w:r w:rsidRPr="004D1527">
        <w:rPr>
          <w:rFonts w:cs="Helvetica"/>
          <w:sz w:val="20"/>
          <w:szCs w:val="20"/>
          <w:shd w:val="clear" w:color="auto" w:fill="FFFFFF"/>
        </w:rPr>
        <w:t>Vyplněním tohoto formuláře dáváte výslovný souhlas se zpracováním údajů uvedených v této přihlášce pro</w:t>
      </w:r>
      <w:r w:rsidR="001F551B">
        <w:rPr>
          <w:rFonts w:cs="Helvetica"/>
          <w:sz w:val="20"/>
          <w:szCs w:val="20"/>
          <w:shd w:val="clear" w:color="auto" w:fill="FFFFFF"/>
        </w:rPr>
        <w:t> </w:t>
      </w:r>
      <w:r w:rsidRPr="004D1527">
        <w:rPr>
          <w:rFonts w:cs="Helvetica"/>
          <w:sz w:val="20"/>
          <w:szCs w:val="20"/>
          <w:shd w:val="clear" w:color="auto" w:fill="FFFFFF"/>
        </w:rPr>
        <w:t>organizaci doučování a pro dokladování doučování pro potřeby Pedagogické fakulty Univerzity Karlovy. Souhlas je možné kdykoliv odvolat prostřednictvím OŠK MČ Praha 12, oddělení pedagogicko-organizační</w:t>
      </w:r>
      <w:bookmarkStart w:id="0" w:name="_GoBack"/>
      <w:bookmarkEnd w:id="0"/>
      <w:r w:rsidR="001A4409">
        <w:rPr>
          <w:rFonts w:cs="Helvetica"/>
          <w:sz w:val="20"/>
          <w:szCs w:val="20"/>
          <w:shd w:val="clear" w:color="auto" w:fill="FFFFFF"/>
        </w:rPr>
        <w:t>, kontakt: Mgr. Zdeněk</w:t>
      </w:r>
      <w:r w:rsidR="00B13004">
        <w:rPr>
          <w:rFonts w:cs="Helvetica"/>
          <w:sz w:val="20"/>
          <w:szCs w:val="20"/>
          <w:shd w:val="clear" w:color="auto" w:fill="FFFFFF"/>
        </w:rPr>
        <w:t xml:space="preserve"> Pagač, tel. 244 028 308, mail: pagac.zdenek@praha12.cz</w:t>
      </w:r>
      <w:r w:rsidRPr="004D1527">
        <w:rPr>
          <w:rFonts w:cs="Helvetica"/>
          <w:sz w:val="20"/>
          <w:szCs w:val="20"/>
          <w:shd w:val="clear" w:color="auto" w:fill="FFFFFF"/>
        </w:rPr>
        <w:t>. Osobní a</w:t>
      </w:r>
      <w:r>
        <w:rPr>
          <w:rFonts w:cs="Helvetica"/>
          <w:sz w:val="20"/>
          <w:szCs w:val="20"/>
          <w:shd w:val="clear" w:color="auto" w:fill="FFFFFF"/>
        </w:rPr>
        <w:t> </w:t>
      </w:r>
      <w:r w:rsidRPr="004D1527">
        <w:rPr>
          <w:rFonts w:cs="Helvetica"/>
          <w:sz w:val="20"/>
          <w:szCs w:val="20"/>
          <w:shd w:val="clear" w:color="auto" w:fill="FFFFFF"/>
        </w:rPr>
        <w:t>kontaktní údaje budou uchovávány po dobu aktuálního školního roku.</w:t>
      </w:r>
    </w:p>
    <w:p w:rsidR="004D1527" w:rsidRDefault="004D1527" w:rsidP="00B13004">
      <w:pPr>
        <w:spacing w:after="0"/>
        <w:jc w:val="both"/>
        <w:rPr>
          <w:rFonts w:cs="Helvetica"/>
          <w:sz w:val="20"/>
          <w:szCs w:val="20"/>
          <w:shd w:val="clear" w:color="auto" w:fill="FFFFFF"/>
        </w:rPr>
      </w:pPr>
      <w:r w:rsidRPr="004D1527">
        <w:rPr>
          <w:rFonts w:cs="Helvetica"/>
          <w:sz w:val="20"/>
          <w:szCs w:val="20"/>
          <w:shd w:val="clear" w:color="auto" w:fill="FFFFFF"/>
        </w:rPr>
        <w:t>Doučování bude probíhat v místě bydliště dítěte (jiné místo možné po domluvě). Po dobu doučování jsou za</w:t>
      </w:r>
      <w:r>
        <w:rPr>
          <w:rFonts w:cs="Helvetica"/>
          <w:sz w:val="20"/>
          <w:szCs w:val="20"/>
          <w:shd w:val="clear" w:color="auto" w:fill="FFFFFF"/>
        </w:rPr>
        <w:t> </w:t>
      </w:r>
      <w:r w:rsidRPr="004D1527">
        <w:rPr>
          <w:rFonts w:cs="Helvetica"/>
          <w:sz w:val="20"/>
          <w:szCs w:val="20"/>
          <w:shd w:val="clear" w:color="auto" w:fill="FFFFFF"/>
        </w:rPr>
        <w:t>dítě zodpovědní rodiče/zákonní zástupci</w:t>
      </w:r>
      <w:r>
        <w:rPr>
          <w:rFonts w:cs="Helvetica"/>
          <w:sz w:val="20"/>
          <w:szCs w:val="20"/>
          <w:shd w:val="clear" w:color="auto" w:fill="FFFFFF"/>
        </w:rPr>
        <w:t>.</w:t>
      </w:r>
    </w:p>
    <w:p w:rsidR="00027D74" w:rsidRPr="004D1527" w:rsidRDefault="00C45DEB" w:rsidP="004D1527">
      <w:pPr>
        <w:spacing w:after="0" w:line="405" w:lineRule="atLeast"/>
        <w:rPr>
          <w:rFonts w:cs="Helvetica"/>
          <w:sz w:val="20"/>
          <w:szCs w:val="20"/>
          <w:shd w:val="clear" w:color="auto" w:fill="FFFFFF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E-mailová adresa zákonného zástupce dítěte</w:t>
      </w:r>
    </w:p>
    <w:p w:rsidR="0011672F" w:rsidRPr="00C45DEB" w:rsidRDefault="0011672F" w:rsidP="0011672F">
      <w:pPr>
        <w:spacing w:after="0" w:line="405" w:lineRule="atLeast"/>
        <w:rPr>
          <w:rFonts w:cs="Times New Roman"/>
        </w:rPr>
      </w:pPr>
      <w:r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.....................................................................................................................................</w:t>
      </w:r>
      <w:r w:rsidRPr="00C45DEB">
        <w:rPr>
          <w:rFonts w:eastAsia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027D74" w:rsidRPr="0011672F" w:rsidRDefault="00C45DEB" w:rsidP="00027D74">
      <w:pPr>
        <w:spacing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Doplňte telefon zákonného zástupce dítěte</w:t>
      </w:r>
    </w:p>
    <w:p w:rsidR="00CD3A17" w:rsidRPr="00CD3A17" w:rsidRDefault="0011672F" w:rsidP="0011672F">
      <w:pPr>
        <w:spacing w:after="0" w:line="405" w:lineRule="atLeast"/>
        <w:rPr>
          <w:rFonts w:eastAsia="Times New Roman" w:cs="Times New Roman"/>
          <w:color w:val="000000"/>
          <w:sz w:val="27"/>
          <w:szCs w:val="27"/>
          <w:lang w:eastAsia="cs-CZ"/>
        </w:rPr>
      </w:pPr>
      <w:r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.....................................................................................................................................</w:t>
      </w:r>
      <w:r w:rsidRPr="00C45DEB">
        <w:rPr>
          <w:rFonts w:eastAsia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B13004" w:rsidRDefault="00B13004" w:rsidP="00B13004">
      <w:pPr>
        <w:spacing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Je český jazyk mateřským jazykem Vašeho syna/dcery?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176"/>
      </w:tblGrid>
      <w:tr w:rsidR="00B13004" w:rsidRPr="0011672F" w:rsidTr="0071762E">
        <w:tc>
          <w:tcPr>
            <w:tcW w:w="392" w:type="dxa"/>
          </w:tcPr>
          <w:p w:rsidR="00B13004" w:rsidRPr="0011672F" w:rsidRDefault="00B13004" w:rsidP="0071762E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B13004" w:rsidRPr="0011672F" w:rsidRDefault="00B13004" w:rsidP="0071762E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B13004" w:rsidRPr="0011672F" w:rsidTr="0071762E">
        <w:tc>
          <w:tcPr>
            <w:tcW w:w="392" w:type="dxa"/>
          </w:tcPr>
          <w:p w:rsidR="00B13004" w:rsidRPr="0011672F" w:rsidRDefault="00B13004" w:rsidP="0071762E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B13004" w:rsidRPr="0011672F" w:rsidRDefault="00B13004" w:rsidP="0071762E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ne, jiný (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doplňte):.............................................................</w:t>
            </w:r>
            <w:proofErr w:type="gramEnd"/>
          </w:p>
        </w:tc>
      </w:tr>
    </w:tbl>
    <w:p w:rsidR="00027D74" w:rsidRPr="0011672F" w:rsidRDefault="00027D74" w:rsidP="00B13004">
      <w:pPr>
        <w:spacing w:before="24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  <w:sectPr w:rsidR="00027D74" w:rsidRPr="0011672F" w:rsidSect="00027D74">
          <w:headerReference w:type="default" r:id="rId9"/>
          <w:footerReference w:type="default" r:id="rId10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Vyberte školu, kterou Váš syn / Vaše dcera navštěvuje</w:t>
      </w:r>
    </w:p>
    <w:tbl>
      <w:tblPr>
        <w:tblStyle w:val="Mkatabulky"/>
        <w:tblW w:w="0" w:type="auto"/>
        <w:tblLook w:val="05A0" w:firstRow="1" w:lastRow="0" w:firstColumn="1" w:lastColumn="1" w:noHBand="0" w:noVBand="1"/>
      </w:tblPr>
      <w:tblGrid>
        <w:gridCol w:w="392"/>
        <w:gridCol w:w="8896"/>
      </w:tblGrid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Písnická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a mateřská škola Smolkova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T. G. Masaryka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a mateřská škola ANGEL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Zárubova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profesora Švejcara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Rakovského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a mateřská škola Na Beránku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Základní škola a mateřská škola K Dolům</w:t>
            </w:r>
            <w:r w:rsidR="0040439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 Praze 12</w:t>
            </w:r>
          </w:p>
        </w:tc>
      </w:tr>
    </w:tbl>
    <w:p w:rsidR="00027D74" w:rsidRPr="0011672F" w:rsidRDefault="00027D74" w:rsidP="00027D74">
      <w:pPr>
        <w:spacing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  <w:sectPr w:rsidR="00027D74" w:rsidRPr="0011672F" w:rsidSect="00027D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672F" w:rsidRDefault="00027D74" w:rsidP="00B13004">
      <w:pPr>
        <w:spacing w:before="240"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Vyberte ročník, který navštěvuje Váš syn/dcera?</w:t>
      </w:r>
    </w:p>
    <w:p w:rsidR="0011672F" w:rsidRPr="0011672F" w:rsidRDefault="0011672F" w:rsidP="0011672F">
      <w:pPr>
        <w:spacing w:after="0"/>
        <w:rPr>
          <w:rFonts w:eastAsia="Times New Roman" w:cs="Times New Roman"/>
          <w:color w:val="000000"/>
          <w:sz w:val="24"/>
          <w:szCs w:val="24"/>
          <w:lang w:eastAsia="cs-CZ"/>
        </w:rPr>
        <w:sectPr w:rsidR="0011672F" w:rsidRPr="0011672F" w:rsidSect="00027D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5A0" w:firstRow="1" w:lastRow="0" w:firstColumn="1" w:lastColumn="1" w:noHBand="0" w:noVBand="1"/>
      </w:tblPr>
      <w:tblGrid>
        <w:gridCol w:w="392"/>
        <w:gridCol w:w="1984"/>
      </w:tblGrid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ročník</w:t>
            </w:r>
          </w:p>
        </w:tc>
      </w:tr>
    </w:tbl>
    <w:p w:rsidR="0011672F" w:rsidRPr="0011672F" w:rsidRDefault="0011672F" w:rsidP="0011672F">
      <w:pPr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cs-CZ"/>
        </w:rPr>
        <w:sectPr w:rsidR="0011672F" w:rsidRPr="0011672F" w:rsidSect="001167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527" w:rsidRPr="00B13004" w:rsidRDefault="004D1527" w:rsidP="00B13004">
      <w:pPr>
        <w:spacing w:after="0"/>
        <w:rPr>
          <w:rFonts w:cs="Helvetica"/>
          <w:color w:val="000000"/>
          <w:sz w:val="24"/>
          <w:szCs w:val="30"/>
          <w:shd w:val="clear" w:color="auto" w:fill="FFFFFF"/>
        </w:rPr>
      </w:pPr>
      <w:r w:rsidRPr="00B13004">
        <w:rPr>
          <w:rFonts w:cs="Helvetica"/>
          <w:color w:val="000000"/>
          <w:sz w:val="24"/>
          <w:szCs w:val="30"/>
          <w:shd w:val="clear" w:color="auto" w:fill="FFFFFF"/>
        </w:rPr>
        <w:lastRenderedPageBreak/>
        <w:t>Doučování bude probíhat v místě bydliště dítěte (jiné místo možné ve výjimečných případech po domluvě)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176"/>
      </w:tblGrid>
      <w:tr w:rsidR="004D1527" w:rsidRPr="0011672F" w:rsidTr="004D1527">
        <w:tc>
          <w:tcPr>
            <w:tcW w:w="392" w:type="dxa"/>
          </w:tcPr>
          <w:p w:rsidR="004D1527" w:rsidRPr="0011672F" w:rsidRDefault="004D1527" w:rsidP="004D1527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4D1527" w:rsidRPr="0011672F" w:rsidRDefault="004D1527" w:rsidP="004D1527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4D1527" w:rsidRPr="0011672F" w:rsidTr="004D1527">
        <w:tc>
          <w:tcPr>
            <w:tcW w:w="392" w:type="dxa"/>
          </w:tcPr>
          <w:p w:rsidR="004D1527" w:rsidRPr="0011672F" w:rsidRDefault="004D1527" w:rsidP="004D1527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4D1527" w:rsidRPr="0011672F" w:rsidRDefault="004D1527" w:rsidP="004D1527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ne, jiné místo</w:t>
            </w:r>
          </w:p>
        </w:tc>
      </w:tr>
    </w:tbl>
    <w:p w:rsidR="00027D74" w:rsidRPr="0011672F" w:rsidRDefault="00027D74" w:rsidP="00B13004">
      <w:pPr>
        <w:spacing w:before="240"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V jakých předmětech potřebuje Váš syn / Vaše dcera doučování?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176"/>
      </w:tblGrid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Prvouka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Český jazyk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Francouzský jazyk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Geometrie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Chemie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Dějepis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Přírodopis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Zeměpis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Německý jazyk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Anglický jazyk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Ruský jazyk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11672F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Vlastivěda</w:t>
            </w:r>
          </w:p>
        </w:tc>
      </w:tr>
      <w:tr w:rsidR="0011672F" w:rsidRPr="0011672F" w:rsidTr="0011672F">
        <w:tc>
          <w:tcPr>
            <w:tcW w:w="392" w:type="dxa"/>
          </w:tcPr>
          <w:p w:rsidR="0011672F" w:rsidRPr="0011672F" w:rsidRDefault="0011672F" w:rsidP="0011672F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tcBorders>
              <w:top w:val="nil"/>
              <w:bottom w:val="nil"/>
              <w:right w:val="nil"/>
            </w:tcBorders>
          </w:tcPr>
          <w:p w:rsidR="0011672F" w:rsidRPr="0011672F" w:rsidRDefault="0011672F" w:rsidP="00B13004">
            <w:pPr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Jiný předmět (</w:t>
            </w:r>
            <w:proofErr w:type="gramStart"/>
            <w:r w:rsidRPr="0011672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doplňte): ........................................................................</w:t>
            </w:r>
            <w:proofErr w:type="gramEnd"/>
          </w:p>
        </w:tc>
      </w:tr>
    </w:tbl>
    <w:p w:rsidR="00B13004" w:rsidRPr="0011672F" w:rsidRDefault="00B13004" w:rsidP="004D1527">
      <w:pPr>
        <w:pStyle w:val="Odstavecseseznamem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D3A17" w:rsidRDefault="00CD3A17" w:rsidP="00B13004">
      <w:pPr>
        <w:spacing w:before="240"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  <w:sectPr w:rsidR="00CD3A17" w:rsidSect="0011672F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27D74" w:rsidRPr="0011672F" w:rsidRDefault="00027D74" w:rsidP="00B13004">
      <w:pPr>
        <w:spacing w:before="240" w:after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Může doučování probíhat v PONDĚLÍ? Pokud ano, vypište čas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od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kdy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probíhat.</w:t>
      </w:r>
    </w:p>
    <w:p w:rsidR="00027D74" w:rsidRPr="0011672F" w:rsidRDefault="00027D74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.................................</w:t>
      </w:r>
    </w:p>
    <w:p w:rsidR="00027D74" w:rsidRPr="0011672F" w:rsidRDefault="00027D74" w:rsidP="00B13004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 v ÚTERÝ? Pokud ano, vypište čas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od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kdy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doučování probíhat.</w:t>
      </w:r>
    </w:p>
    <w:p w:rsidR="00027D74" w:rsidRPr="0011672F" w:rsidRDefault="00027D74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.................................</w:t>
      </w:r>
    </w:p>
    <w:p w:rsidR="00027D74" w:rsidRDefault="00027D74" w:rsidP="00B13004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 ve STŘEDU? Pokud ano, vypište čas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od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kdy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probíhat.</w:t>
      </w:r>
    </w:p>
    <w:p w:rsidR="00CD3A17" w:rsidRPr="0011672F" w:rsidRDefault="00CD3A17" w:rsidP="00CD3A17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.................................</w:t>
      </w:r>
    </w:p>
    <w:p w:rsidR="00027D74" w:rsidRPr="0011672F" w:rsidRDefault="00027D74" w:rsidP="00B13004">
      <w:pPr>
        <w:spacing w:before="240" w:after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Může doučování probíhat ve ČTVRTEK? Pokud ano, vypište čas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od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kdy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probíhat.</w:t>
      </w:r>
    </w:p>
    <w:p w:rsidR="00027D74" w:rsidRPr="0011672F" w:rsidRDefault="00027D74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.................................</w:t>
      </w:r>
    </w:p>
    <w:p w:rsidR="00027D74" w:rsidRPr="0011672F" w:rsidRDefault="00027D74" w:rsidP="00B13004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 doučování probíhat v PÁTEK? Pokud ano, vypište čas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od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kdy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může</w:t>
      </w:r>
      <w:r w:rsidR="00C45DEB" w:rsidRPr="0011672F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doučování probíhat.</w:t>
      </w:r>
    </w:p>
    <w:p w:rsidR="00027D74" w:rsidRDefault="00027D74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t>.................................</w:t>
      </w:r>
    </w:p>
    <w:p w:rsidR="00CD3A17" w:rsidRDefault="00CD3A17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D3A17" w:rsidRDefault="00CD3A17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D3A17" w:rsidRPr="0011672F" w:rsidRDefault="00CD3A17" w:rsidP="00C45DEB">
      <w:pPr>
        <w:spacing w:after="0" w:line="405" w:lineRule="atLeast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D3A17" w:rsidRDefault="00CD3A17" w:rsidP="00027D74">
      <w:pPr>
        <w:spacing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  <w:sectPr w:rsidR="00CD3A17" w:rsidSect="00CD3A17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027D74" w:rsidRPr="0011672F" w:rsidRDefault="00027D74" w:rsidP="00B13004">
      <w:pPr>
        <w:spacing w:before="240" w:after="0" w:line="405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1672F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Máte pro nás další sdělení? Prosím doplňte:</w:t>
      </w:r>
    </w:p>
    <w:p w:rsidR="00964AF6" w:rsidRPr="00C45DEB" w:rsidRDefault="00027D74" w:rsidP="00964AF6">
      <w:pPr>
        <w:spacing w:after="0" w:line="405" w:lineRule="atLeast"/>
        <w:rPr>
          <w:rFonts w:cs="Times New Roman"/>
        </w:rPr>
      </w:pPr>
      <w:r w:rsidRPr="00C45DEB"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</w:t>
      </w:r>
      <w:r w:rsidR="0011672F">
        <w:rPr>
          <w:rFonts w:eastAsia="Times New Roman" w:cs="Times New Roman"/>
          <w:color w:val="000000"/>
          <w:sz w:val="27"/>
          <w:szCs w:val="27"/>
          <w:lang w:eastAsia="cs-CZ"/>
        </w:rPr>
        <w:t>.............</w:t>
      </w:r>
      <w:r w:rsidR="00964AF6" w:rsidRPr="00964AF6">
        <w:rPr>
          <w:rFonts w:eastAsia="Times New Roman" w:cs="Times New Roman"/>
          <w:color w:val="000000"/>
          <w:sz w:val="27"/>
          <w:szCs w:val="27"/>
          <w:lang w:eastAsia="cs-CZ"/>
        </w:rPr>
        <w:t xml:space="preserve"> </w:t>
      </w:r>
      <w:r w:rsidR="00964AF6" w:rsidRPr="00C45DEB"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</w:t>
      </w:r>
      <w:r w:rsidR="00964AF6">
        <w:rPr>
          <w:rFonts w:eastAsia="Times New Roman" w:cs="Times New Roman"/>
          <w:color w:val="000000"/>
          <w:sz w:val="27"/>
          <w:szCs w:val="27"/>
          <w:lang w:eastAsia="cs-CZ"/>
        </w:rPr>
        <w:t>.............</w:t>
      </w:r>
    </w:p>
    <w:p w:rsidR="00964AF6" w:rsidRPr="00C45DEB" w:rsidRDefault="00964AF6" w:rsidP="00964AF6">
      <w:pPr>
        <w:spacing w:after="0" w:line="405" w:lineRule="atLeast"/>
        <w:rPr>
          <w:rFonts w:cs="Times New Roman"/>
        </w:rPr>
      </w:pPr>
      <w:r w:rsidRPr="00C45DEB"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7"/>
          <w:szCs w:val="27"/>
          <w:lang w:eastAsia="cs-CZ"/>
        </w:rPr>
        <w:t>.............</w:t>
      </w:r>
    </w:p>
    <w:p w:rsidR="00964AF6" w:rsidRPr="00C45DEB" w:rsidRDefault="00964AF6" w:rsidP="00964AF6">
      <w:pPr>
        <w:spacing w:after="0" w:line="405" w:lineRule="atLeast"/>
        <w:rPr>
          <w:rFonts w:cs="Times New Roman"/>
        </w:rPr>
      </w:pPr>
      <w:r w:rsidRPr="00C45DEB">
        <w:rPr>
          <w:rFonts w:eastAsia="Times New Roman" w:cs="Times New Roman"/>
          <w:color w:val="000000"/>
          <w:sz w:val="27"/>
          <w:szCs w:val="27"/>
          <w:lang w:eastAsia="cs-CZ"/>
        </w:rPr>
        <w:t>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7"/>
          <w:szCs w:val="27"/>
          <w:lang w:eastAsia="cs-CZ"/>
        </w:rPr>
        <w:t>.............</w:t>
      </w:r>
    </w:p>
    <w:p w:rsidR="00D27604" w:rsidRPr="00C45DEB" w:rsidRDefault="00D27604" w:rsidP="00C45DEB">
      <w:pPr>
        <w:spacing w:after="0" w:line="405" w:lineRule="atLeast"/>
        <w:rPr>
          <w:rFonts w:cs="Times New Roman"/>
        </w:rPr>
      </w:pPr>
    </w:p>
    <w:sectPr w:rsidR="00D27604" w:rsidRPr="00C45DEB" w:rsidSect="0011672F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C3" w:rsidRDefault="00BC67C3" w:rsidP="004D1527">
      <w:pPr>
        <w:spacing w:after="0" w:line="240" w:lineRule="auto"/>
      </w:pPr>
      <w:r>
        <w:separator/>
      </w:r>
    </w:p>
  </w:endnote>
  <w:endnote w:type="continuationSeparator" w:id="0">
    <w:p w:rsidR="00BC67C3" w:rsidRDefault="00BC67C3" w:rsidP="004D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3" w:rsidRPr="00994B77" w:rsidRDefault="00BC67C3" w:rsidP="004D1527">
    <w:pPr>
      <w:spacing w:after="0"/>
      <w:jc w:val="center"/>
      <w:rPr>
        <w:b/>
        <w:i/>
        <w:color w:val="0070C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944667" wp14:editId="295DC3D9">
          <wp:simplePos x="0" y="0"/>
          <wp:positionH relativeFrom="column">
            <wp:posOffset>5053330</wp:posOffset>
          </wp:positionH>
          <wp:positionV relativeFrom="paragraph">
            <wp:posOffset>-75565</wp:posOffset>
          </wp:positionV>
          <wp:extent cx="1299845" cy="579120"/>
          <wp:effectExtent l="0" t="0" r="0" b="0"/>
          <wp:wrapNone/>
          <wp:docPr id="12" name="Obrázek 12" descr="MVC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CR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D2F1AED" wp14:editId="6328A753">
          <wp:simplePos x="0" y="0"/>
          <wp:positionH relativeFrom="column">
            <wp:posOffset>-532765</wp:posOffset>
          </wp:positionH>
          <wp:positionV relativeFrom="paragraph">
            <wp:posOffset>42545</wp:posOffset>
          </wp:positionV>
          <wp:extent cx="1528445" cy="450215"/>
          <wp:effectExtent l="0" t="0" r="0" b="6985"/>
          <wp:wrapTight wrapText="bothSides">
            <wp:wrapPolygon edited="0">
              <wp:start x="0" y="0"/>
              <wp:lineTo x="0" y="21021"/>
              <wp:lineTo x="21268" y="21021"/>
              <wp:lineTo x="21268" y="0"/>
              <wp:lineTo x="0" y="0"/>
            </wp:wrapPolygon>
          </wp:wrapTight>
          <wp:docPr id="14" name="Obrázek 14" descr="https://pedf.cuni.cz/PED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https://pedf.cuni.cz/PEDF-1-version1-afot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363" b="-159"/>
                  <a:stretch/>
                </pic:blipFill>
                <pic:spPr bwMode="auto">
                  <a:xfrm>
                    <a:off x="0" y="0"/>
                    <a:ext cx="152844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B77">
      <w:rPr>
        <w:b/>
        <w:i/>
        <w:color w:val="0070C0"/>
        <w:sz w:val="16"/>
        <w:szCs w:val="16"/>
      </w:rPr>
      <w:t>Uveden</w:t>
    </w:r>
    <w:r>
      <w:rPr>
        <w:b/>
        <w:i/>
        <w:color w:val="0070C0"/>
        <w:sz w:val="16"/>
        <w:szCs w:val="16"/>
      </w:rPr>
      <w:t>á</w:t>
    </w:r>
    <w:r w:rsidRPr="00994B77">
      <w:rPr>
        <w:b/>
        <w:i/>
        <w:color w:val="0070C0"/>
        <w:sz w:val="16"/>
        <w:szCs w:val="16"/>
      </w:rPr>
      <w:t xml:space="preserve"> akce </w:t>
    </w:r>
    <w:r>
      <w:rPr>
        <w:b/>
        <w:i/>
        <w:color w:val="0070C0"/>
        <w:sz w:val="16"/>
        <w:szCs w:val="16"/>
      </w:rPr>
      <w:t>je</w:t>
    </w:r>
    <w:r w:rsidRPr="00994B77">
      <w:rPr>
        <w:b/>
        <w:i/>
        <w:color w:val="0070C0"/>
        <w:sz w:val="16"/>
        <w:szCs w:val="16"/>
      </w:rPr>
      <w:t xml:space="preserve"> pořádán</w:t>
    </w:r>
    <w:r>
      <w:rPr>
        <w:b/>
        <w:i/>
        <w:color w:val="0070C0"/>
        <w:sz w:val="16"/>
        <w:szCs w:val="16"/>
      </w:rPr>
      <w:t>a</w:t>
    </w:r>
    <w:r w:rsidRPr="00994B77">
      <w:rPr>
        <w:b/>
        <w:i/>
        <w:color w:val="0070C0"/>
        <w:sz w:val="16"/>
        <w:szCs w:val="16"/>
      </w:rPr>
      <w:t xml:space="preserve"> v rámci projektu „Integrace cizinců MČ Praha 12 – rok 2019“</w:t>
    </w:r>
  </w:p>
  <w:p w:rsidR="00BC67C3" w:rsidRPr="00994B77" w:rsidRDefault="00BC67C3" w:rsidP="004D1527">
    <w:pPr>
      <w:jc w:val="center"/>
      <w:rPr>
        <w:b/>
        <w:i/>
        <w:color w:val="0070C0"/>
        <w:sz w:val="16"/>
        <w:szCs w:val="16"/>
      </w:rPr>
    </w:pPr>
    <w:r w:rsidRPr="00994B77">
      <w:rPr>
        <w:b/>
        <w:i/>
        <w:color w:val="0070C0"/>
        <w:sz w:val="16"/>
        <w:szCs w:val="16"/>
      </w:rPr>
      <w:t>na integraci cizinců spolufinancovaného Ministerstvem vnitra ČR</w:t>
    </w:r>
  </w:p>
  <w:p w:rsidR="00BC67C3" w:rsidRDefault="00BC67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C3" w:rsidRDefault="00BC67C3" w:rsidP="004D1527">
      <w:pPr>
        <w:spacing w:after="0" w:line="240" w:lineRule="auto"/>
      </w:pPr>
      <w:r>
        <w:separator/>
      </w:r>
    </w:p>
  </w:footnote>
  <w:footnote w:type="continuationSeparator" w:id="0">
    <w:p w:rsidR="00BC67C3" w:rsidRDefault="00BC67C3" w:rsidP="004D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3" w:rsidRDefault="00BC67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FF8A0FD" wp14:editId="6044E865">
          <wp:simplePos x="0" y="0"/>
          <wp:positionH relativeFrom="column">
            <wp:posOffset>2128236</wp:posOffset>
          </wp:positionH>
          <wp:positionV relativeFrom="paragraph">
            <wp:posOffset>-393861</wp:posOffset>
          </wp:positionV>
          <wp:extent cx="1409700" cy="695325"/>
          <wp:effectExtent l="0" t="0" r="0" b="9525"/>
          <wp:wrapNone/>
          <wp:docPr id="13" name="Obrázek 13" descr="P12_logotyp_barv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12_logotyp_barv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EFD"/>
    <w:multiLevelType w:val="hybridMultilevel"/>
    <w:tmpl w:val="F44A62CA"/>
    <w:lvl w:ilvl="0" w:tplc="B4E409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76F0"/>
    <w:multiLevelType w:val="hybridMultilevel"/>
    <w:tmpl w:val="6020157A"/>
    <w:lvl w:ilvl="0" w:tplc="B4E409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359"/>
    <w:multiLevelType w:val="hybridMultilevel"/>
    <w:tmpl w:val="5C164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A1694"/>
    <w:multiLevelType w:val="hybridMultilevel"/>
    <w:tmpl w:val="BB683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7D00"/>
    <w:multiLevelType w:val="hybridMultilevel"/>
    <w:tmpl w:val="A35A4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F2979"/>
    <w:multiLevelType w:val="hybridMultilevel"/>
    <w:tmpl w:val="8C1A47B2"/>
    <w:lvl w:ilvl="0" w:tplc="B4E409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74"/>
    <w:rsid w:val="00027D74"/>
    <w:rsid w:val="0011672F"/>
    <w:rsid w:val="001A4409"/>
    <w:rsid w:val="001F551B"/>
    <w:rsid w:val="0040439D"/>
    <w:rsid w:val="004D1527"/>
    <w:rsid w:val="00964AF6"/>
    <w:rsid w:val="00A21701"/>
    <w:rsid w:val="00B13004"/>
    <w:rsid w:val="00BC67C3"/>
    <w:rsid w:val="00C45DEB"/>
    <w:rsid w:val="00CD3A17"/>
    <w:rsid w:val="00D1755B"/>
    <w:rsid w:val="00D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7D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7D7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reebirdformviewerviewitemsitemrequiredasterisk">
    <w:name w:val="freebirdformviewerviewitemsitemrequiredasterisk"/>
    <w:basedOn w:val="Standardnpsmoodstavce"/>
    <w:rsid w:val="00027D74"/>
  </w:style>
  <w:style w:type="character" w:customStyle="1" w:styleId="docssharedwiztogglelabeledlabeltext">
    <w:name w:val="docssharedwiztogglelabeledlabeltext"/>
    <w:basedOn w:val="Standardnpsmoodstavce"/>
    <w:rsid w:val="00027D74"/>
  </w:style>
  <w:style w:type="character" w:customStyle="1" w:styleId="quantumwizmenupaperselectcontent">
    <w:name w:val="quantumwizmenupaperselectcontent"/>
    <w:basedOn w:val="Standardnpsmoodstavce"/>
    <w:rsid w:val="00027D74"/>
  </w:style>
  <w:style w:type="character" w:customStyle="1" w:styleId="quantumwizbuttonpaperbuttonlabel">
    <w:name w:val="quantumwizbuttonpaperbuttonlabel"/>
    <w:basedOn w:val="Standardnpsmoodstavce"/>
    <w:rsid w:val="00027D74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7D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7D7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reebirdformviewerviewcaptchacustomrecaptchabadgetext">
    <w:name w:val="freebirdformviewerviewcaptchacustomrecaptchabadgetext"/>
    <w:basedOn w:val="Standardnpsmoodstavce"/>
    <w:rsid w:val="00027D74"/>
  </w:style>
  <w:style w:type="character" w:styleId="Hypertextovodkaz">
    <w:name w:val="Hyperlink"/>
    <w:basedOn w:val="Standardnpsmoodstavce"/>
    <w:uiPriority w:val="99"/>
    <w:semiHidden/>
    <w:unhideWhenUsed/>
    <w:rsid w:val="00027D74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Standardnpsmoodstavce"/>
    <w:rsid w:val="00027D74"/>
  </w:style>
  <w:style w:type="paragraph" w:styleId="Textbubliny">
    <w:name w:val="Balloon Text"/>
    <w:basedOn w:val="Normln"/>
    <w:link w:val="TextbublinyChar"/>
    <w:uiPriority w:val="99"/>
    <w:semiHidden/>
    <w:unhideWhenUsed/>
    <w:rsid w:val="0002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7D74"/>
    <w:pPr>
      <w:ind w:left="720"/>
      <w:contextualSpacing/>
    </w:pPr>
  </w:style>
  <w:style w:type="table" w:styleId="Mkatabulky">
    <w:name w:val="Table Grid"/>
    <w:basedOn w:val="Normlntabulka"/>
    <w:uiPriority w:val="59"/>
    <w:rsid w:val="0011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527"/>
  </w:style>
  <w:style w:type="paragraph" w:styleId="Zpat">
    <w:name w:val="footer"/>
    <w:basedOn w:val="Normln"/>
    <w:link w:val="ZpatChar"/>
    <w:uiPriority w:val="99"/>
    <w:unhideWhenUsed/>
    <w:rsid w:val="004D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7D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7D7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reebirdformviewerviewitemsitemrequiredasterisk">
    <w:name w:val="freebirdformviewerviewitemsitemrequiredasterisk"/>
    <w:basedOn w:val="Standardnpsmoodstavce"/>
    <w:rsid w:val="00027D74"/>
  </w:style>
  <w:style w:type="character" w:customStyle="1" w:styleId="docssharedwiztogglelabeledlabeltext">
    <w:name w:val="docssharedwiztogglelabeledlabeltext"/>
    <w:basedOn w:val="Standardnpsmoodstavce"/>
    <w:rsid w:val="00027D74"/>
  </w:style>
  <w:style w:type="character" w:customStyle="1" w:styleId="quantumwizmenupaperselectcontent">
    <w:name w:val="quantumwizmenupaperselectcontent"/>
    <w:basedOn w:val="Standardnpsmoodstavce"/>
    <w:rsid w:val="00027D74"/>
  </w:style>
  <w:style w:type="character" w:customStyle="1" w:styleId="quantumwizbuttonpaperbuttonlabel">
    <w:name w:val="quantumwizbuttonpaperbuttonlabel"/>
    <w:basedOn w:val="Standardnpsmoodstavce"/>
    <w:rsid w:val="00027D74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7D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7D7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reebirdformviewerviewcaptchacustomrecaptchabadgetext">
    <w:name w:val="freebirdformviewerviewcaptchacustomrecaptchabadgetext"/>
    <w:basedOn w:val="Standardnpsmoodstavce"/>
    <w:rsid w:val="00027D74"/>
  </w:style>
  <w:style w:type="character" w:styleId="Hypertextovodkaz">
    <w:name w:val="Hyperlink"/>
    <w:basedOn w:val="Standardnpsmoodstavce"/>
    <w:uiPriority w:val="99"/>
    <w:semiHidden/>
    <w:unhideWhenUsed/>
    <w:rsid w:val="00027D74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Standardnpsmoodstavce"/>
    <w:rsid w:val="00027D74"/>
  </w:style>
  <w:style w:type="paragraph" w:styleId="Textbubliny">
    <w:name w:val="Balloon Text"/>
    <w:basedOn w:val="Normln"/>
    <w:link w:val="TextbublinyChar"/>
    <w:uiPriority w:val="99"/>
    <w:semiHidden/>
    <w:unhideWhenUsed/>
    <w:rsid w:val="0002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7D74"/>
    <w:pPr>
      <w:ind w:left="720"/>
      <w:contextualSpacing/>
    </w:pPr>
  </w:style>
  <w:style w:type="table" w:styleId="Mkatabulky">
    <w:name w:val="Table Grid"/>
    <w:basedOn w:val="Normlntabulka"/>
    <w:uiPriority w:val="59"/>
    <w:rsid w:val="0011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527"/>
  </w:style>
  <w:style w:type="paragraph" w:styleId="Zpat">
    <w:name w:val="footer"/>
    <w:basedOn w:val="Normln"/>
    <w:link w:val="ZpatChar"/>
    <w:uiPriority w:val="99"/>
    <w:unhideWhenUsed/>
    <w:rsid w:val="004D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0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6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04802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36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0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3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2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7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0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8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2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74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50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79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5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08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90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6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51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13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337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8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289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6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69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36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7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924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32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582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4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065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1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3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3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6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51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00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114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1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2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4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31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8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26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6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42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7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74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3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115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035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8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83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3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10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33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7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66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40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9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54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9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9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40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37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4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593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88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5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13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9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6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88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93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76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0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55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97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9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75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41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094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7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710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49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1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80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5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0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0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31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7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2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9904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6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56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1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4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94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2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1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8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7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0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7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8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3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3744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1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28061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6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6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7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0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6335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75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59828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4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8743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6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51184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1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52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52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4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6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4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7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50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4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4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4528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2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6502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49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3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18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3048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B399-828F-487A-805D-78FD15E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Tischer Jaromír (Praha 12)</dc:creator>
  <cp:lastModifiedBy>Tischer Jaromír (Praha 12)</cp:lastModifiedBy>
  <cp:revision>4</cp:revision>
  <cp:lastPrinted>2019-09-30T07:17:00Z</cp:lastPrinted>
  <dcterms:created xsi:type="dcterms:W3CDTF">2019-09-30T07:16:00Z</dcterms:created>
  <dcterms:modified xsi:type="dcterms:W3CDTF">2019-09-30T07:40:00Z</dcterms:modified>
</cp:coreProperties>
</file>